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73"/>
        <w:gridCol w:w="4773"/>
      </w:tblGrid>
      <w:tr w:rsidR="003F70FF" w14:paraId="4E3DF6B3" w14:textId="77777777" w:rsidTr="00EE4489">
        <w:tc>
          <w:tcPr>
            <w:tcW w:w="4773" w:type="dxa"/>
            <w:shd w:val="clear" w:color="auto" w:fill="auto"/>
          </w:tcPr>
          <w:p w14:paraId="63DD05CF" w14:textId="4BC99027" w:rsidR="003F70FF" w:rsidRPr="009166CD" w:rsidRDefault="003F70FF" w:rsidP="00EE4489">
            <w:pPr>
              <w:rPr>
                <w:rFonts w:cs="Arial"/>
                <w:b/>
                <w:sz w:val="16"/>
                <w:szCs w:val="16"/>
              </w:rPr>
            </w:pPr>
            <w:r>
              <w:rPr>
                <w:rFonts w:cs="Arial"/>
                <w:b/>
                <w:sz w:val="16"/>
                <w:szCs w:val="16"/>
              </w:rPr>
              <w:t>ENV 3026</w:t>
            </w:r>
          </w:p>
        </w:tc>
        <w:tc>
          <w:tcPr>
            <w:tcW w:w="4773" w:type="dxa"/>
            <w:vMerge w:val="restart"/>
            <w:shd w:val="clear" w:color="auto" w:fill="auto"/>
          </w:tcPr>
          <w:p w14:paraId="3134B62F" w14:textId="7B1CCD78" w:rsidR="003F70FF" w:rsidRDefault="003F70FF" w:rsidP="00EE4489">
            <w:pPr>
              <w:spacing w:after="720"/>
              <w:jc w:val="right"/>
            </w:pPr>
            <w:r>
              <w:rPr>
                <w:noProof/>
                <w:lang w:val="fr-FR"/>
              </w:rPr>
              <w:drawing>
                <wp:inline distT="0" distB="0" distL="0" distR="0" wp14:anchorId="16ED736E" wp14:editId="1C3367AB">
                  <wp:extent cx="1137920" cy="393700"/>
                  <wp:effectExtent l="0" t="0" r="5080" b="12700"/>
                  <wp:docPr id="1" name="Image 1" descr="logo_teluq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luq_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920" cy="393700"/>
                          </a:xfrm>
                          <a:prstGeom prst="rect">
                            <a:avLst/>
                          </a:prstGeom>
                          <a:noFill/>
                          <a:ln>
                            <a:noFill/>
                          </a:ln>
                        </pic:spPr>
                      </pic:pic>
                    </a:graphicData>
                  </a:graphic>
                </wp:inline>
              </w:drawing>
            </w:r>
          </w:p>
        </w:tc>
      </w:tr>
      <w:tr w:rsidR="003F70FF" w14:paraId="14F1091F" w14:textId="77777777" w:rsidTr="00EE4489">
        <w:trPr>
          <w:trHeight w:val="802"/>
        </w:trPr>
        <w:tc>
          <w:tcPr>
            <w:tcW w:w="4773" w:type="dxa"/>
            <w:shd w:val="clear" w:color="auto" w:fill="auto"/>
          </w:tcPr>
          <w:p w14:paraId="3A2E11C3" w14:textId="767EDB04" w:rsidR="003F70FF" w:rsidRPr="009166CD" w:rsidRDefault="003F70FF" w:rsidP="00EE4489">
            <w:pPr>
              <w:rPr>
                <w:rFonts w:cs="Arial"/>
                <w:sz w:val="14"/>
                <w:szCs w:val="14"/>
              </w:rPr>
            </w:pPr>
            <w:r>
              <w:rPr>
                <w:rFonts w:cs="Arial"/>
                <w:sz w:val="14"/>
                <w:szCs w:val="14"/>
              </w:rPr>
              <w:t>Économie et gestion du développement durable</w:t>
            </w:r>
          </w:p>
        </w:tc>
        <w:tc>
          <w:tcPr>
            <w:tcW w:w="4773" w:type="dxa"/>
            <w:vMerge/>
            <w:shd w:val="clear" w:color="auto" w:fill="auto"/>
          </w:tcPr>
          <w:p w14:paraId="146C2C6D" w14:textId="77777777" w:rsidR="003F70FF" w:rsidRDefault="003F70FF" w:rsidP="00EE4489"/>
        </w:tc>
      </w:tr>
    </w:tbl>
    <w:p w14:paraId="7DF7B496" w14:textId="090F145C" w:rsidR="003F70FF" w:rsidRDefault="0022384A" w:rsidP="003F70FF">
      <w:pPr>
        <w:widowControl w:val="0"/>
        <w:autoSpaceDE w:val="0"/>
        <w:autoSpaceDN w:val="0"/>
        <w:adjustRightInd w:val="0"/>
        <w:textAlignment w:val="center"/>
        <w:rPr>
          <w:rFonts w:cs="Arial"/>
          <w:bCs/>
          <w:caps/>
          <w:spacing w:val="22"/>
          <w:sz w:val="56"/>
          <w:szCs w:val="56"/>
        </w:rPr>
      </w:pPr>
      <w:r>
        <w:rPr>
          <w:rFonts w:cs="Arial"/>
          <w:bCs/>
          <w:caps/>
          <w:spacing w:val="22"/>
          <w:sz w:val="56"/>
          <w:szCs w:val="56"/>
        </w:rPr>
        <w:t>Travail noté 2</w:t>
      </w:r>
    </w:p>
    <w:p w14:paraId="4CE0AE4D" w14:textId="56FAB3D2" w:rsidR="0022384A" w:rsidRPr="0022384A" w:rsidRDefault="00236755" w:rsidP="003F70FF">
      <w:pPr>
        <w:widowControl w:val="0"/>
        <w:autoSpaceDE w:val="0"/>
        <w:autoSpaceDN w:val="0"/>
        <w:adjustRightInd w:val="0"/>
        <w:textAlignment w:val="center"/>
        <w:rPr>
          <w:rFonts w:cs="Arial"/>
          <w:bCs/>
          <w:caps/>
          <w:spacing w:val="22"/>
          <w:sz w:val="56"/>
          <w:szCs w:val="56"/>
        </w:rPr>
      </w:pPr>
      <w:r>
        <w:rPr>
          <w:rFonts w:cs="Arial"/>
          <w:sz w:val="24"/>
          <w:lang w:val="fr-FR"/>
        </w:rPr>
        <w:t>Chapitre</w:t>
      </w:r>
      <w:r w:rsidR="00501561">
        <w:rPr>
          <w:rFonts w:cs="Arial"/>
          <w:sz w:val="24"/>
          <w:lang w:val="fr-FR"/>
        </w:rPr>
        <w:t>s</w:t>
      </w:r>
      <w:bookmarkStart w:id="0" w:name="_GoBack"/>
      <w:bookmarkEnd w:id="0"/>
      <w:r>
        <w:rPr>
          <w:rFonts w:cs="Arial"/>
          <w:sz w:val="24"/>
          <w:lang w:val="fr-FR"/>
        </w:rPr>
        <w:t xml:space="preserve"> </w:t>
      </w:r>
      <w:r w:rsidR="00A969C8">
        <w:rPr>
          <w:rFonts w:cs="Arial"/>
          <w:sz w:val="24"/>
          <w:lang w:val="fr-FR"/>
        </w:rPr>
        <w:t>13 à 15</w:t>
      </w:r>
    </w:p>
    <w:p w14:paraId="4F9B17FF" w14:textId="77777777" w:rsidR="003F70FF" w:rsidRPr="00C67D71" w:rsidRDefault="003F70FF" w:rsidP="003F70FF">
      <w:pPr>
        <w:widowControl w:val="0"/>
        <w:tabs>
          <w:tab w:val="left" w:pos="360"/>
        </w:tabs>
        <w:autoSpaceDE w:val="0"/>
        <w:autoSpaceDN w:val="0"/>
        <w:adjustRightInd w:val="0"/>
        <w:spacing w:line="288" w:lineRule="auto"/>
        <w:textAlignment w:val="center"/>
        <w:rPr>
          <w:rFonts w:ascii="KyrialSansProUltLightCond" w:hAnsi="KyrialSansProUltLightCond" w:cs="KyrialSansProUltLightCond"/>
          <w:sz w:val="26"/>
          <w:szCs w:val="26"/>
        </w:rPr>
      </w:pPr>
    </w:p>
    <w:tbl>
      <w:tblPr>
        <w:tblW w:w="8789" w:type="dxa"/>
        <w:tblInd w:w="200" w:type="dxa"/>
        <w:tblBorders>
          <w:top w:val="single" w:sz="2" w:space="0" w:color="000000"/>
          <w:left w:val="single" w:sz="2" w:space="0" w:color="000000"/>
        </w:tblBorders>
        <w:tblLayout w:type="fixed"/>
        <w:tblCellMar>
          <w:left w:w="0" w:type="dxa"/>
          <w:right w:w="0" w:type="dxa"/>
        </w:tblCellMar>
        <w:tblLook w:val="0000" w:firstRow="0" w:lastRow="0" w:firstColumn="0" w:lastColumn="0" w:noHBand="0" w:noVBand="0"/>
      </w:tblPr>
      <w:tblGrid>
        <w:gridCol w:w="8789"/>
      </w:tblGrid>
      <w:tr w:rsidR="003F70FF" w:rsidRPr="00C67D71" w14:paraId="7280B95C" w14:textId="77777777" w:rsidTr="00EE4489">
        <w:trPr>
          <w:trHeight w:val="60"/>
        </w:trPr>
        <w:tc>
          <w:tcPr>
            <w:tcW w:w="8789" w:type="dxa"/>
            <w:tcMar>
              <w:top w:w="200" w:type="dxa"/>
              <w:left w:w="200" w:type="dxa"/>
              <w:bottom w:w="200" w:type="dxa"/>
              <w:right w:w="80" w:type="dxa"/>
            </w:tcMar>
          </w:tcPr>
          <w:p w14:paraId="0BF46602" w14:textId="77777777" w:rsidR="003F70FF" w:rsidRPr="00C12A40" w:rsidRDefault="003F70FF" w:rsidP="00EE4489">
            <w:pPr>
              <w:widowControl w:val="0"/>
              <w:tabs>
                <w:tab w:val="left" w:pos="240"/>
              </w:tabs>
              <w:autoSpaceDE w:val="0"/>
              <w:autoSpaceDN w:val="0"/>
              <w:adjustRightInd w:val="0"/>
              <w:spacing w:line="220" w:lineRule="atLeast"/>
              <w:ind w:left="240" w:hanging="240"/>
              <w:textAlignment w:val="center"/>
              <w:rPr>
                <w:rFonts w:cs="Arial"/>
                <w:sz w:val="16"/>
                <w:szCs w:val="16"/>
              </w:rPr>
            </w:pPr>
            <w:r w:rsidRPr="00C12A40">
              <w:rPr>
                <w:rFonts w:ascii="Minion Pro Bold Cond" w:hAnsi="Minion Pro Bold Cond" w:cs="Minion Pro Bold Cond"/>
                <w:position w:val="2"/>
                <w:sz w:val="10"/>
                <w:szCs w:val="10"/>
              </w:rPr>
              <w:t>■</w:t>
            </w:r>
            <w:r w:rsidRPr="00C12A40">
              <w:rPr>
                <w:rFonts w:cs="Arial"/>
                <w:sz w:val="16"/>
                <w:szCs w:val="16"/>
              </w:rPr>
              <w:tab/>
              <w:t>Remplissez soigneus</w:t>
            </w:r>
            <w:r>
              <w:rPr>
                <w:rFonts w:cs="Arial"/>
                <w:sz w:val="16"/>
                <w:szCs w:val="16"/>
              </w:rPr>
              <w:t>ement cette feuille d’identité.</w:t>
            </w:r>
          </w:p>
          <w:p w14:paraId="4C07CFA5" w14:textId="0BA39C38" w:rsidR="003F70FF" w:rsidRDefault="003F70FF" w:rsidP="00EE4489">
            <w:pPr>
              <w:widowControl w:val="0"/>
              <w:tabs>
                <w:tab w:val="left" w:pos="240"/>
              </w:tabs>
              <w:autoSpaceDE w:val="0"/>
              <w:autoSpaceDN w:val="0"/>
              <w:adjustRightInd w:val="0"/>
              <w:spacing w:before="60" w:line="220" w:lineRule="atLeast"/>
              <w:ind w:left="240" w:hanging="240"/>
              <w:textAlignment w:val="center"/>
              <w:rPr>
                <w:rFonts w:cs="Arial"/>
                <w:sz w:val="16"/>
                <w:szCs w:val="16"/>
              </w:rPr>
            </w:pPr>
            <w:r w:rsidRPr="00C12A40">
              <w:rPr>
                <w:rFonts w:ascii="Minion Pro Bold Cond" w:hAnsi="Minion Pro Bold Cond" w:cs="Minion Pro Bold Cond"/>
                <w:position w:val="2"/>
                <w:sz w:val="10"/>
                <w:szCs w:val="10"/>
              </w:rPr>
              <w:t>■</w:t>
            </w:r>
            <w:r w:rsidRPr="00C12A40">
              <w:rPr>
                <w:rFonts w:cs="Arial"/>
                <w:sz w:val="16"/>
                <w:szCs w:val="16"/>
              </w:rPr>
              <w:tab/>
            </w:r>
            <w:r w:rsidRPr="002B649A">
              <w:rPr>
                <w:rFonts w:cs="Arial"/>
                <w:sz w:val="16"/>
                <w:szCs w:val="16"/>
              </w:rPr>
              <w:t xml:space="preserve">Sauvegardez votre travail de cette façon : </w:t>
            </w:r>
            <w:r w:rsidR="00EE0069">
              <w:rPr>
                <w:rFonts w:cs="Arial"/>
                <w:sz w:val="16"/>
                <w:szCs w:val="16"/>
              </w:rPr>
              <w:t>ENV3026_</w:t>
            </w:r>
            <w:r w:rsidR="0022384A">
              <w:rPr>
                <w:rFonts w:cs="Arial"/>
                <w:sz w:val="16"/>
                <w:szCs w:val="16"/>
              </w:rPr>
              <w:t>TN2_</w:t>
            </w:r>
            <w:r w:rsidR="00A969C8">
              <w:rPr>
                <w:rFonts w:cs="Arial"/>
                <w:sz w:val="16"/>
                <w:szCs w:val="16"/>
              </w:rPr>
              <w:t>chap13-15</w:t>
            </w:r>
            <w:r w:rsidRPr="002B649A">
              <w:rPr>
                <w:rFonts w:cs="Arial"/>
                <w:sz w:val="16"/>
                <w:szCs w:val="16"/>
              </w:rPr>
              <w:t>_VOTRENOM.</w:t>
            </w:r>
          </w:p>
          <w:p w14:paraId="62B5C62E" w14:textId="77777777" w:rsidR="003F70FF" w:rsidRPr="00C67D71" w:rsidRDefault="003F70FF" w:rsidP="00EE4489">
            <w:pPr>
              <w:widowControl w:val="0"/>
              <w:tabs>
                <w:tab w:val="left" w:pos="226"/>
              </w:tabs>
              <w:autoSpaceDE w:val="0"/>
              <w:autoSpaceDN w:val="0"/>
              <w:adjustRightInd w:val="0"/>
              <w:spacing w:before="60" w:line="220" w:lineRule="atLeast"/>
              <w:ind w:left="226" w:hanging="226"/>
              <w:textAlignment w:val="center"/>
              <w:rPr>
                <w:rFonts w:ascii="KyrialSansProLight" w:hAnsi="KyrialSansProLight" w:cs="KyrialSansProLight"/>
                <w:sz w:val="16"/>
                <w:szCs w:val="16"/>
              </w:rPr>
            </w:pPr>
            <w:r w:rsidRPr="00C12A40">
              <w:rPr>
                <w:rFonts w:ascii="Minion Pro Bold Cond" w:hAnsi="Minion Pro Bold Cond" w:cs="Minion Pro Bold Cond"/>
                <w:position w:val="2"/>
                <w:sz w:val="10"/>
                <w:szCs w:val="10"/>
              </w:rPr>
              <w:t>■</w:t>
            </w:r>
            <w:r>
              <w:rPr>
                <w:rFonts w:cs="Arial"/>
                <w:position w:val="2"/>
                <w:sz w:val="10"/>
                <w:szCs w:val="10"/>
              </w:rPr>
              <w:tab/>
            </w:r>
            <w:r>
              <w:rPr>
                <w:sz w:val="16"/>
              </w:rPr>
              <w:t xml:space="preserve">Utilisez le </w:t>
            </w:r>
            <w:r w:rsidRPr="00101E3E">
              <w:rPr>
                <w:i/>
                <w:sz w:val="16"/>
              </w:rPr>
              <w:t>Dépôt des travaux</w:t>
            </w:r>
            <w:r w:rsidRPr="005F43DB">
              <w:rPr>
                <w:sz w:val="16"/>
              </w:rPr>
              <w:t xml:space="preserve"> pour acheminer votre travail à votre personne tutrice.</w:t>
            </w:r>
            <w:r>
              <w:rPr>
                <w:sz w:val="16"/>
              </w:rPr>
              <w:t xml:space="preserve"> </w:t>
            </w:r>
            <w:hyperlink r:id="rId9" w:history="1">
              <w:r w:rsidRPr="00B021AE">
                <w:rPr>
                  <w:rStyle w:val="Lienhypertexte"/>
                  <w:sz w:val="16"/>
                  <w:szCs w:val="16"/>
                </w:rPr>
                <w:t>http://www.teluq.ca/mateluq/</w:t>
              </w:r>
            </w:hyperlink>
          </w:p>
        </w:tc>
      </w:tr>
    </w:tbl>
    <w:p w14:paraId="637BDBF5" w14:textId="77777777" w:rsidR="003F70FF" w:rsidRPr="009166CD" w:rsidRDefault="003F70FF" w:rsidP="0022384A">
      <w:pPr>
        <w:widowControl w:val="0"/>
        <w:tabs>
          <w:tab w:val="left" w:pos="460"/>
          <w:tab w:val="left" w:pos="680"/>
          <w:tab w:val="left" w:pos="2880"/>
          <w:tab w:val="left" w:pos="4860"/>
          <w:tab w:val="right" w:pos="9360"/>
        </w:tabs>
        <w:autoSpaceDE w:val="0"/>
        <w:autoSpaceDN w:val="0"/>
        <w:adjustRightInd w:val="0"/>
        <w:spacing w:before="240" w:after="480" w:line="288" w:lineRule="auto"/>
        <w:textAlignment w:val="center"/>
        <w:rPr>
          <w:rFonts w:cs="Arial"/>
          <w:sz w:val="32"/>
          <w:szCs w:val="32"/>
          <w:lang w:val="en-US"/>
        </w:rPr>
      </w:pPr>
      <w:r w:rsidRPr="009166CD">
        <w:rPr>
          <w:rFonts w:cs="Arial"/>
          <w:sz w:val="32"/>
          <w:szCs w:val="32"/>
          <w:lang w:val="en-US"/>
        </w:rPr>
        <w:t>Feuille d’identité</w:t>
      </w:r>
    </w:p>
    <w:p w14:paraId="21B234E6" w14:textId="77777777" w:rsidR="003F70FF" w:rsidRPr="00582290" w:rsidRDefault="003F70FF" w:rsidP="003F70FF">
      <w:pPr>
        <w:widowControl w:val="0"/>
        <w:tabs>
          <w:tab w:val="left" w:pos="426"/>
          <w:tab w:val="right" w:pos="4668"/>
          <w:tab w:val="left" w:pos="4962"/>
          <w:tab w:val="left" w:pos="5670"/>
          <w:tab w:val="right" w:pos="8847"/>
        </w:tabs>
        <w:autoSpaceDE w:val="0"/>
        <w:autoSpaceDN w:val="0"/>
        <w:adjustRightInd w:val="0"/>
        <w:spacing w:after="160" w:line="360" w:lineRule="auto"/>
        <w:textAlignment w:val="center"/>
        <w:rPr>
          <w:rFonts w:cs="Arial"/>
          <w:sz w:val="16"/>
          <w:szCs w:val="16"/>
          <w:u w:val="single"/>
          <w:lang w:val="en-US"/>
        </w:rPr>
      </w:pPr>
      <w:r w:rsidRPr="00085C38">
        <w:rPr>
          <w:rFonts w:cs="Arial"/>
          <w:sz w:val="16"/>
          <w:szCs w:val="16"/>
          <w:lang w:val="en-US"/>
        </w:rPr>
        <w:t>Nom</w:t>
      </w:r>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bookmarkStart w:id="1" w:name="Texte1"/>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bookmarkEnd w:id="1"/>
      <w:r>
        <w:rPr>
          <w:rFonts w:cs="Arial"/>
          <w:sz w:val="16"/>
          <w:szCs w:val="16"/>
          <w:u w:val="single"/>
          <w:lang w:val="en-US"/>
        </w:rPr>
        <w:tab/>
      </w:r>
      <w:r>
        <w:rPr>
          <w:rFonts w:cs="Arial"/>
          <w:sz w:val="16"/>
          <w:szCs w:val="16"/>
          <w:lang w:val="en-US"/>
        </w:rPr>
        <w:tab/>
      </w:r>
      <w:r w:rsidRPr="00085C38">
        <w:rPr>
          <w:rFonts w:cs="Arial"/>
          <w:sz w:val="16"/>
          <w:szCs w:val="16"/>
          <w:lang w:val="en-US"/>
        </w:rPr>
        <w:t>Prénom</w:t>
      </w:r>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4CA42ECD" w14:textId="77777777" w:rsidR="003F70FF" w:rsidRPr="00582290" w:rsidRDefault="003F70FF" w:rsidP="003F70FF">
      <w:pPr>
        <w:widowControl w:val="0"/>
        <w:tabs>
          <w:tab w:val="left" w:pos="0"/>
          <w:tab w:val="left" w:pos="567"/>
          <w:tab w:val="left" w:pos="1560"/>
          <w:tab w:val="right" w:pos="4678"/>
          <w:tab w:val="left" w:pos="4962"/>
          <w:tab w:val="left" w:pos="5812"/>
          <w:tab w:val="right" w:pos="8847"/>
        </w:tabs>
        <w:autoSpaceDE w:val="0"/>
        <w:autoSpaceDN w:val="0"/>
        <w:adjustRightInd w:val="0"/>
        <w:spacing w:after="160" w:line="360" w:lineRule="auto"/>
        <w:textAlignment w:val="center"/>
        <w:rPr>
          <w:rFonts w:cs="Arial"/>
          <w:sz w:val="16"/>
          <w:szCs w:val="16"/>
          <w:u w:val="single"/>
          <w:lang w:val="en-US"/>
        </w:rPr>
      </w:pPr>
      <w:r w:rsidRPr="00085C38">
        <w:rPr>
          <w:rFonts w:cs="Arial"/>
          <w:sz w:val="16"/>
          <w:szCs w:val="16"/>
          <w:lang w:val="en-US"/>
        </w:rPr>
        <w:t>Numéro d’étudiant</w:t>
      </w:r>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Pr>
          <w:rFonts w:cs="Arial"/>
          <w:sz w:val="16"/>
          <w:szCs w:val="16"/>
          <w:lang w:val="en-US"/>
        </w:rPr>
        <w:tab/>
        <w:t>Trimestre</w:t>
      </w:r>
      <w:r>
        <w:rPr>
          <w:rFonts w:cs="Arial"/>
          <w:sz w:val="16"/>
          <w:szCs w:val="16"/>
          <w:lang w:val="en-US"/>
        </w:rPr>
        <w:tab/>
      </w:r>
      <w:r>
        <w:rPr>
          <w:rFonts w:cs="Arial"/>
          <w:sz w:val="16"/>
          <w:szCs w:val="16"/>
          <w:u w:val="single"/>
          <w:lang w:val="en-US"/>
        </w:rPr>
        <w:tab/>
      </w:r>
    </w:p>
    <w:p w14:paraId="51A440BE" w14:textId="77777777" w:rsidR="003F70FF" w:rsidRPr="00582290" w:rsidRDefault="003F70FF" w:rsidP="003F70FF">
      <w:pPr>
        <w:widowControl w:val="0"/>
        <w:tabs>
          <w:tab w:val="left" w:pos="0"/>
          <w:tab w:val="left" w:pos="709"/>
          <w:tab w:val="right" w:pos="8847"/>
        </w:tabs>
        <w:autoSpaceDE w:val="0"/>
        <w:autoSpaceDN w:val="0"/>
        <w:adjustRightInd w:val="0"/>
        <w:spacing w:after="160" w:line="360" w:lineRule="auto"/>
        <w:textAlignment w:val="center"/>
        <w:rPr>
          <w:rFonts w:cs="Arial"/>
          <w:sz w:val="16"/>
          <w:szCs w:val="16"/>
          <w:u w:val="single"/>
          <w:lang w:val="en-US"/>
        </w:rPr>
      </w:pPr>
      <w:r>
        <w:rPr>
          <w:rFonts w:cs="Arial"/>
          <w:sz w:val="16"/>
          <w:szCs w:val="16"/>
          <w:lang w:val="en-US"/>
        </w:rPr>
        <w:t>Adresse</w:t>
      </w:r>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2554A3CC" w14:textId="77777777" w:rsidR="003F70FF" w:rsidRPr="007A2A5A" w:rsidRDefault="003F70FF" w:rsidP="003F70FF">
      <w:pPr>
        <w:widowControl w:val="0"/>
        <w:tabs>
          <w:tab w:val="left" w:pos="0"/>
          <w:tab w:val="right" w:pos="4678"/>
          <w:tab w:val="left" w:pos="4962"/>
          <w:tab w:val="left" w:pos="5387"/>
          <w:tab w:val="left" w:pos="6096"/>
          <w:tab w:val="right" w:pos="8861"/>
        </w:tabs>
        <w:autoSpaceDE w:val="0"/>
        <w:autoSpaceDN w:val="0"/>
        <w:adjustRightInd w:val="0"/>
        <w:spacing w:after="160" w:line="360" w:lineRule="auto"/>
        <w:textAlignment w:val="center"/>
        <w:rPr>
          <w:rFonts w:cs="Arial"/>
          <w:sz w:val="16"/>
          <w:szCs w:val="16"/>
          <w:u w:val="single"/>
          <w:lang w:val="en-US"/>
        </w:rPr>
      </w:pP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Pr>
          <w:rFonts w:cs="Arial"/>
          <w:sz w:val="16"/>
          <w:szCs w:val="16"/>
          <w:lang w:val="en-US"/>
        </w:rPr>
        <w:tab/>
        <w:t>Code postal</w:t>
      </w:r>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3B1C9CBB" w14:textId="77777777" w:rsidR="003F70FF" w:rsidRPr="00085C38" w:rsidRDefault="003F70FF" w:rsidP="003F70FF">
      <w:pPr>
        <w:widowControl w:val="0"/>
        <w:tabs>
          <w:tab w:val="left" w:pos="0"/>
          <w:tab w:val="left" w:pos="567"/>
          <w:tab w:val="left" w:pos="1134"/>
          <w:tab w:val="left" w:pos="1985"/>
          <w:tab w:val="right" w:pos="4678"/>
          <w:tab w:val="left" w:pos="4962"/>
          <w:tab w:val="left" w:pos="5670"/>
          <w:tab w:val="right" w:pos="8847"/>
        </w:tabs>
        <w:autoSpaceDE w:val="0"/>
        <w:autoSpaceDN w:val="0"/>
        <w:adjustRightInd w:val="0"/>
        <w:spacing w:after="160" w:line="360" w:lineRule="auto"/>
        <w:textAlignment w:val="center"/>
        <w:rPr>
          <w:rFonts w:cs="Arial"/>
          <w:sz w:val="16"/>
          <w:szCs w:val="16"/>
          <w:lang w:val="en-US"/>
        </w:rPr>
      </w:pPr>
      <w:r>
        <w:rPr>
          <w:rFonts w:cs="Arial"/>
          <w:sz w:val="16"/>
          <w:szCs w:val="16"/>
          <w:lang w:val="en-US"/>
        </w:rPr>
        <w:t>Téléphone</w:t>
      </w:r>
      <w:r>
        <w:rPr>
          <w:rFonts w:cs="Arial"/>
          <w:sz w:val="16"/>
          <w:szCs w:val="16"/>
          <w:lang w:val="en-US"/>
        </w:rPr>
        <w:tab/>
        <w:t>Domicile</w:t>
      </w:r>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sidRPr="00085C38">
        <w:rPr>
          <w:rFonts w:cs="Arial"/>
          <w:sz w:val="16"/>
          <w:szCs w:val="16"/>
          <w:lang w:val="en-US"/>
        </w:rPr>
        <w:tab/>
        <w:t>Travail</w:t>
      </w:r>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Pr>
          <w:rFonts w:cs="Arial"/>
          <w:sz w:val="16"/>
          <w:szCs w:val="16"/>
          <w:lang w:val="en-US"/>
        </w:rPr>
        <w:tab/>
      </w:r>
    </w:p>
    <w:p w14:paraId="53B580AF" w14:textId="77777777" w:rsidR="003F70FF" w:rsidRPr="00625202" w:rsidRDefault="003F70FF" w:rsidP="003F70FF">
      <w:pPr>
        <w:widowControl w:val="0"/>
        <w:tabs>
          <w:tab w:val="left" w:pos="0"/>
          <w:tab w:val="left" w:pos="1134"/>
          <w:tab w:val="left" w:pos="1985"/>
          <w:tab w:val="right" w:pos="4678"/>
          <w:tab w:val="left" w:pos="4962"/>
          <w:tab w:val="left" w:pos="5812"/>
          <w:tab w:val="right" w:leader="underscore" w:pos="9356"/>
        </w:tabs>
        <w:autoSpaceDE w:val="0"/>
        <w:autoSpaceDN w:val="0"/>
        <w:adjustRightInd w:val="0"/>
        <w:spacing w:after="160" w:line="360" w:lineRule="auto"/>
        <w:textAlignment w:val="center"/>
        <w:rPr>
          <w:rFonts w:cs="Arial"/>
          <w:sz w:val="16"/>
          <w:szCs w:val="16"/>
          <w:u w:val="single"/>
          <w:lang w:val="en-US"/>
        </w:rPr>
      </w:pPr>
      <w:r>
        <w:rPr>
          <w:rFonts w:cs="Arial"/>
          <w:sz w:val="16"/>
          <w:szCs w:val="16"/>
          <w:lang w:val="en-US"/>
        </w:rPr>
        <w:tab/>
        <w:t>Cellulaire</w:t>
      </w:r>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75168FBD" w14:textId="77777777" w:rsidR="003F70FF" w:rsidRPr="00701BF3" w:rsidRDefault="003F70FF" w:rsidP="003F70FF">
      <w:pPr>
        <w:widowControl w:val="0"/>
        <w:tabs>
          <w:tab w:val="left" w:pos="851"/>
          <w:tab w:val="right" w:pos="8861"/>
        </w:tabs>
        <w:autoSpaceDE w:val="0"/>
        <w:autoSpaceDN w:val="0"/>
        <w:adjustRightInd w:val="0"/>
        <w:spacing w:after="160" w:line="360" w:lineRule="auto"/>
        <w:textAlignment w:val="center"/>
        <w:rPr>
          <w:rFonts w:cs="Arial"/>
          <w:sz w:val="16"/>
          <w:szCs w:val="16"/>
          <w:u w:val="single"/>
          <w:lang w:val="en-US"/>
        </w:rPr>
      </w:pPr>
      <w:r w:rsidRPr="00085C38">
        <w:rPr>
          <w:rFonts w:cs="Arial"/>
          <w:sz w:val="16"/>
          <w:szCs w:val="16"/>
          <w:lang w:val="en-US"/>
        </w:rPr>
        <w:t>Courriel</w:t>
      </w:r>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7D954183" w14:textId="77777777" w:rsidR="003F70FF" w:rsidRPr="009A366D" w:rsidRDefault="003F70FF" w:rsidP="003F70FF">
      <w:pPr>
        <w:widowControl w:val="0"/>
        <w:tabs>
          <w:tab w:val="left" w:pos="0"/>
          <w:tab w:val="left" w:pos="567"/>
          <w:tab w:val="left" w:pos="709"/>
          <w:tab w:val="left" w:pos="2268"/>
          <w:tab w:val="right" w:pos="8875"/>
        </w:tabs>
        <w:autoSpaceDE w:val="0"/>
        <w:autoSpaceDN w:val="0"/>
        <w:adjustRightInd w:val="0"/>
        <w:spacing w:after="160" w:line="360" w:lineRule="auto"/>
        <w:textAlignment w:val="center"/>
        <w:rPr>
          <w:rFonts w:cs="Arial"/>
          <w:sz w:val="16"/>
          <w:szCs w:val="16"/>
          <w:u w:val="single"/>
          <w:lang w:val="en-US"/>
        </w:rPr>
      </w:pPr>
      <w:r w:rsidRPr="00085C38">
        <w:rPr>
          <w:rFonts w:cs="Arial"/>
          <w:sz w:val="16"/>
          <w:szCs w:val="16"/>
          <w:lang w:val="en-US"/>
        </w:rPr>
        <w:t>Nom de la personne tutrice</w:t>
      </w:r>
      <w:r>
        <w:rPr>
          <w:rFonts w:cs="Arial"/>
          <w:sz w:val="16"/>
          <w:szCs w:val="16"/>
          <w:lang w:val="en-US"/>
        </w:rPr>
        <w:t xml:space="preserve"> </w:t>
      </w:r>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61FF4888" w14:textId="77777777" w:rsidR="003F70FF" w:rsidRPr="009A366D" w:rsidRDefault="003F70FF" w:rsidP="003F70FF">
      <w:pPr>
        <w:widowControl w:val="0"/>
        <w:tabs>
          <w:tab w:val="left" w:pos="0"/>
          <w:tab w:val="left" w:pos="1134"/>
          <w:tab w:val="right" w:pos="8875"/>
        </w:tabs>
        <w:autoSpaceDE w:val="0"/>
        <w:autoSpaceDN w:val="0"/>
        <w:adjustRightInd w:val="0"/>
        <w:spacing w:after="960" w:line="360" w:lineRule="auto"/>
        <w:textAlignment w:val="center"/>
        <w:rPr>
          <w:rFonts w:cs="Arial"/>
          <w:sz w:val="16"/>
          <w:szCs w:val="16"/>
          <w:u w:val="single"/>
          <w:lang w:val="en-US"/>
        </w:rPr>
      </w:pPr>
      <w:r>
        <w:rPr>
          <w:rFonts w:cs="Arial"/>
          <w:sz w:val="16"/>
          <w:szCs w:val="16"/>
          <w:lang w:val="en-US"/>
        </w:rPr>
        <w:t>Date d’envoi</w:t>
      </w:r>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198E72AF" w14:textId="09F36BC1" w:rsidR="003F70FF" w:rsidRPr="00085C38" w:rsidRDefault="003F70FF" w:rsidP="003F70FF">
      <w:pPr>
        <w:spacing w:after="360"/>
        <w:ind w:right="-93"/>
        <w:rPr>
          <w:sz w:val="16"/>
          <w:szCs w:val="16"/>
        </w:rPr>
      </w:pPr>
      <w:r>
        <w:rPr>
          <w:rFonts w:cs="Arial"/>
          <w:noProof/>
          <w:sz w:val="16"/>
          <w:szCs w:val="16"/>
          <w:lang w:val="fr-FR"/>
        </w:rPr>
        <w:drawing>
          <wp:inline distT="0" distB="0" distL="0" distR="0" wp14:anchorId="2E71EEA5" wp14:editId="4A646E97">
            <wp:extent cx="5709920" cy="63500"/>
            <wp:effectExtent l="0" t="0" r="508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920" cy="63500"/>
                    </a:xfrm>
                    <a:prstGeom prst="rect">
                      <a:avLst/>
                    </a:prstGeom>
                    <a:noFill/>
                    <a:ln>
                      <a:noFill/>
                    </a:ln>
                  </pic:spPr>
                </pic:pic>
              </a:graphicData>
            </a:graphic>
          </wp:inline>
        </w:drawing>
      </w:r>
    </w:p>
    <w:p w14:paraId="08D25EEC" w14:textId="77777777" w:rsidR="003F70FF" w:rsidRPr="00CD23AD" w:rsidRDefault="003F70FF" w:rsidP="003F70FF">
      <w:pPr>
        <w:widowControl w:val="0"/>
        <w:tabs>
          <w:tab w:val="left" w:pos="426"/>
          <w:tab w:val="left" w:pos="1560"/>
          <w:tab w:val="right" w:leader="underscore" w:pos="4678"/>
          <w:tab w:val="left" w:pos="4962"/>
          <w:tab w:val="left" w:pos="6237"/>
          <w:tab w:val="right" w:leader="underscore" w:pos="9356"/>
        </w:tabs>
        <w:autoSpaceDE w:val="0"/>
        <w:autoSpaceDN w:val="0"/>
        <w:adjustRightInd w:val="0"/>
        <w:spacing w:after="160" w:line="288" w:lineRule="auto"/>
        <w:textAlignment w:val="center"/>
        <w:rPr>
          <w:rFonts w:cs="Arial"/>
          <w:b/>
          <w:sz w:val="18"/>
          <w:szCs w:val="18"/>
          <w:lang w:val="en-US"/>
        </w:rPr>
      </w:pPr>
      <w:r w:rsidRPr="00CD23AD">
        <w:rPr>
          <w:rFonts w:cs="Arial"/>
          <w:b/>
          <w:sz w:val="18"/>
          <w:szCs w:val="18"/>
          <w:lang w:val="en-US"/>
        </w:rPr>
        <w:t>Réservé à l’usage de la personne tutrice</w:t>
      </w:r>
    </w:p>
    <w:p w14:paraId="099031D2" w14:textId="77777777" w:rsidR="003F70FF" w:rsidRPr="005E7F88" w:rsidRDefault="003F70FF" w:rsidP="003F70FF">
      <w:pPr>
        <w:widowControl w:val="0"/>
        <w:tabs>
          <w:tab w:val="left" w:pos="0"/>
          <w:tab w:val="left" w:pos="1560"/>
          <w:tab w:val="right" w:pos="4678"/>
          <w:tab w:val="left" w:pos="4962"/>
          <w:tab w:val="left" w:pos="5387"/>
          <w:tab w:val="left" w:pos="6237"/>
          <w:tab w:val="right" w:pos="8875"/>
        </w:tabs>
        <w:autoSpaceDE w:val="0"/>
        <w:autoSpaceDN w:val="0"/>
        <w:adjustRightInd w:val="0"/>
        <w:spacing w:after="160" w:line="360" w:lineRule="auto"/>
        <w:textAlignment w:val="center"/>
        <w:rPr>
          <w:rFonts w:cs="Arial"/>
          <w:sz w:val="16"/>
          <w:szCs w:val="16"/>
          <w:u w:val="single"/>
          <w:lang w:val="en-US"/>
        </w:rPr>
      </w:pPr>
      <w:r>
        <w:rPr>
          <w:rFonts w:cs="Arial"/>
          <w:sz w:val="16"/>
          <w:szCs w:val="16"/>
          <w:lang w:val="en-US"/>
        </w:rPr>
        <w:t>Date de réception</w:t>
      </w:r>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Pr>
          <w:rFonts w:cs="Arial"/>
          <w:sz w:val="16"/>
          <w:szCs w:val="16"/>
          <w:lang w:val="en-US"/>
        </w:rPr>
        <w:tab/>
        <w:t>Date de retour</w:t>
      </w:r>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3EE02DEA" w14:textId="77777777" w:rsidR="003F70FF" w:rsidRDefault="003F70FF" w:rsidP="003F70FF">
      <w:pPr>
        <w:widowControl w:val="0"/>
        <w:tabs>
          <w:tab w:val="left" w:pos="567"/>
          <w:tab w:val="right" w:pos="8875"/>
        </w:tabs>
        <w:autoSpaceDE w:val="0"/>
        <w:autoSpaceDN w:val="0"/>
        <w:adjustRightInd w:val="0"/>
        <w:spacing w:after="160" w:line="360" w:lineRule="auto"/>
        <w:textAlignment w:val="center"/>
        <w:rPr>
          <w:rFonts w:cs="Arial"/>
          <w:sz w:val="16"/>
          <w:szCs w:val="16"/>
          <w:u w:val="single"/>
          <w:lang w:val="en-US"/>
        </w:rPr>
      </w:pPr>
      <w:r>
        <w:rPr>
          <w:rFonts w:cs="Arial"/>
          <w:sz w:val="16"/>
          <w:szCs w:val="16"/>
          <w:lang w:val="en-US"/>
        </w:rPr>
        <w:t>Note</w:t>
      </w:r>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027812DF" w14:textId="77777777" w:rsidR="00501561" w:rsidRDefault="00501561" w:rsidP="003F70FF">
      <w:pPr>
        <w:widowControl w:val="0"/>
        <w:tabs>
          <w:tab w:val="left" w:pos="567"/>
          <w:tab w:val="right" w:pos="8875"/>
        </w:tabs>
        <w:autoSpaceDE w:val="0"/>
        <w:autoSpaceDN w:val="0"/>
        <w:adjustRightInd w:val="0"/>
        <w:spacing w:after="160" w:line="360" w:lineRule="auto"/>
        <w:textAlignment w:val="center"/>
        <w:sectPr w:rsidR="00501561" w:rsidSect="00EE4489">
          <w:headerReference w:type="default" r:id="rId11"/>
          <w:footerReference w:type="even" r:id="rId12"/>
          <w:footerReference w:type="default" r:id="rId13"/>
          <w:pgSz w:w="12240" w:h="15840"/>
          <w:pgMar w:top="1440" w:right="1440" w:bottom="1440" w:left="1440" w:header="709" w:footer="709" w:gutter="0"/>
          <w:cols w:space="708"/>
          <w:titlePg/>
          <w:docGrid w:linePitch="360"/>
        </w:sectPr>
      </w:pPr>
    </w:p>
    <w:p w14:paraId="09CE8554" w14:textId="62DFC99B" w:rsidR="00C737D5" w:rsidRPr="00DC4E0E" w:rsidRDefault="00DC4E0E" w:rsidP="008B0931">
      <w:pPr>
        <w:pStyle w:val="Titre1"/>
      </w:pPr>
      <w:r w:rsidRPr="008B0931">
        <w:lastRenderedPageBreak/>
        <w:t>Chapitre</w:t>
      </w:r>
      <w:r w:rsidR="00BF566E">
        <w:t xml:space="preserve"> </w:t>
      </w:r>
      <w:r w:rsidR="00E0678A">
        <w:t>1</w:t>
      </w:r>
      <w:r w:rsidR="00236755">
        <w:t>3</w:t>
      </w:r>
      <w:r w:rsidRPr="00DC4E0E">
        <w:t xml:space="preserve"> – </w:t>
      </w:r>
      <w:r w:rsidR="00F372A1">
        <w:t>Gestion des déchets</w:t>
      </w:r>
    </w:p>
    <w:p w14:paraId="2D76925E" w14:textId="77777777" w:rsidR="00F372A1" w:rsidRDefault="00F372A1" w:rsidP="00F372A1">
      <w:pPr>
        <w:pStyle w:val="Titre2"/>
      </w:pPr>
      <w:r>
        <w:t>Question 1</w:t>
      </w:r>
    </w:p>
    <w:p w14:paraId="38D9E994" w14:textId="77777777" w:rsidR="00F372A1" w:rsidRDefault="00F372A1" w:rsidP="00501561">
      <w:pPr>
        <w:pStyle w:val="ENV3026corps"/>
      </w:pPr>
      <w:r>
        <w:t>Les bouteilles en verre peuvent être recyclées (après que le verre ait été pilé puis fondu) ou réutilisées. Le marché tend à privilégier l'option la moins onéreuse. Quels sont les facteurs qui auront tendance à affecter le coût relatif de ces deux options? Le marché penchera-t-il davantage vers la solution efficiente.</w:t>
      </w:r>
    </w:p>
    <w:p w14:paraId="1AE2ACE8" w14:textId="77777777" w:rsidR="00F372A1" w:rsidRDefault="00F372A1" w:rsidP="00F372A1">
      <w:pPr>
        <w:pStyle w:val="Titre2"/>
      </w:pPr>
      <w:r>
        <w:t>Question 2</w:t>
      </w:r>
    </w:p>
    <w:p w14:paraId="05100778" w14:textId="058B0375" w:rsidR="00F372A1" w:rsidRDefault="00F372A1" w:rsidP="00501561">
      <w:pPr>
        <w:pStyle w:val="ENV3026corps"/>
      </w:pPr>
      <w:r>
        <w:t>En Europe, les déchets conventionnels sont le plus souvent contrôlés à l'aide d'un système centralisé basé sur le principe de récupération, tandis que les États-Unis privilégient les systèmes de taxe d'élimination ou de consigne mis en place au niveau local. Peut-on dire que l'une de ces approches est meilleure que l'autre, ou chacun a-t-il choisi la politique la plus adaptée à son cas particulier.</w:t>
      </w:r>
    </w:p>
    <w:p w14:paraId="52FB2923" w14:textId="77777777" w:rsidR="00F372A1" w:rsidRDefault="00F372A1" w:rsidP="00F372A1">
      <w:pPr>
        <w:pStyle w:val="Titre2"/>
      </w:pPr>
      <w:r>
        <w:t>Question 3</w:t>
      </w:r>
    </w:p>
    <w:p w14:paraId="0865F371" w14:textId="77777777" w:rsidR="00F372A1" w:rsidRDefault="00F372A1" w:rsidP="00501561">
      <w:pPr>
        <w:pStyle w:val="ENV3026corps"/>
      </w:pPr>
      <w:r>
        <w:t>De nombreux États américains ont tenté d'encourager le recyclage des huiles lubrifiantes en obligeant les stations-service à servir de points de collecte ou en mettant en place des systèmes de consigne. Pour quels motifs une intervention gouvernementale serait-elle souhaitable, le cas échéant?</w:t>
      </w:r>
    </w:p>
    <w:p w14:paraId="4A38F3B7" w14:textId="77777777" w:rsidR="00F372A1" w:rsidRDefault="00F372A1" w:rsidP="00F372A1">
      <w:pPr>
        <w:pStyle w:val="Titre2"/>
      </w:pPr>
      <w:r>
        <w:t>Question 4</w:t>
      </w:r>
    </w:p>
    <w:p w14:paraId="05EAA021" w14:textId="77777777" w:rsidR="00F372A1" w:rsidRDefault="00F372A1" w:rsidP="00501561">
      <w:pPr>
        <w:pStyle w:val="ENV3026corps"/>
      </w:pPr>
      <w:r>
        <w:t>« Le coût d'élimination des déchets pour la société augmente avec le temps. Le taux de recyclage devrait donc automatiquement augmenter lui aussi. » Discutez cette affirmation.</w:t>
      </w:r>
    </w:p>
    <w:p w14:paraId="150DD401" w14:textId="77777777" w:rsidR="00F372A1" w:rsidRDefault="00F372A1" w:rsidP="00F372A1">
      <w:pPr>
        <w:pStyle w:val="Titre2"/>
      </w:pPr>
      <w:r>
        <w:t>Question 5</w:t>
      </w:r>
    </w:p>
    <w:p w14:paraId="4E8ADED0" w14:textId="77777777" w:rsidR="00F372A1" w:rsidRDefault="00F372A1" w:rsidP="00501561">
      <w:pPr>
        <w:pStyle w:val="ENV3026corps"/>
      </w:pPr>
      <w:r>
        <w:t>Devrait-on interdire aux pays industrialisés d'expédier leurs déchets dangereux vers les pays en développement afin qu'ils y soient éliminés? Justifiez votre réponse.</w:t>
      </w:r>
    </w:p>
    <w:p w14:paraId="376556B4" w14:textId="62D8A1CF" w:rsidR="00DC4E0E" w:rsidRPr="00DC4E0E" w:rsidRDefault="00E0678A" w:rsidP="00DC4E0E">
      <w:pPr>
        <w:pStyle w:val="Titre1"/>
      </w:pPr>
      <w:r>
        <w:t>Chapitre 1</w:t>
      </w:r>
      <w:r w:rsidR="00236755">
        <w:t xml:space="preserve">4 </w:t>
      </w:r>
      <w:r w:rsidR="00DC4E0E" w:rsidRPr="00DC4E0E">
        <w:t>–</w:t>
      </w:r>
      <w:r w:rsidR="00DC4E0E">
        <w:t xml:space="preserve"> </w:t>
      </w:r>
      <w:r w:rsidR="00F372A1">
        <w:t>En quête de développement durable</w:t>
      </w:r>
    </w:p>
    <w:p w14:paraId="79B7D5F8" w14:textId="77777777" w:rsidR="00F372A1" w:rsidRDefault="00F372A1" w:rsidP="00F372A1">
      <w:pPr>
        <w:pStyle w:val="Titre2"/>
      </w:pPr>
      <w:r>
        <w:t>Question 1</w:t>
      </w:r>
    </w:p>
    <w:p w14:paraId="1C989749" w14:textId="77777777" w:rsidR="00F372A1" w:rsidRDefault="00F372A1" w:rsidP="00501561">
      <w:pPr>
        <w:pStyle w:val="ENV3026corps"/>
      </w:pPr>
      <w:r>
        <w:t>« Chaque molécule d'une ressource non renouvelable utilisée aujourd'hui ne pourra pas l'être par les générations futures. La seule politique acceptable sur le plan moral consiste donc à demander à chaque génération de ne consommer que des ressources renouvelables. » Discutez cette affirmation.</w:t>
      </w:r>
    </w:p>
    <w:p w14:paraId="24F09FAA" w14:textId="77777777" w:rsidR="00F372A1" w:rsidRDefault="00F372A1" w:rsidP="00F372A1">
      <w:pPr>
        <w:pStyle w:val="Titre2"/>
      </w:pPr>
      <w:r>
        <w:t>Question 2</w:t>
      </w:r>
    </w:p>
    <w:p w14:paraId="3E2A15EC" w14:textId="77777777" w:rsidR="00F372A1" w:rsidRDefault="00F372A1" w:rsidP="00501561">
      <w:pPr>
        <w:pStyle w:val="ENV3026corps"/>
      </w:pPr>
      <w:r>
        <w:t>« Les générations futures ne peuvent pas participer aux élections ni intervenir dans les décisions actuelles du marché. Personne ne devrait donc être surpris que leurs intérêts ne soient pas pris en compte dans une économie de marché. » Discutez cette affirmation.</w:t>
      </w:r>
    </w:p>
    <w:p w14:paraId="6F97DE6A" w14:textId="77777777" w:rsidR="00F372A1" w:rsidRDefault="00F372A1" w:rsidP="00F372A1">
      <w:pPr>
        <w:pStyle w:val="Titre2"/>
      </w:pPr>
      <w:r>
        <w:t>Question 3</w:t>
      </w:r>
    </w:p>
    <w:p w14:paraId="303C86FD" w14:textId="77777777" w:rsidR="00F372A1" w:rsidRDefault="00F372A1" w:rsidP="00501561">
      <w:pPr>
        <w:pStyle w:val="ENV3026corps"/>
      </w:pPr>
      <w:r>
        <w:t>« Le commerce est une représentation de l'impérialisme économique qui se caractérise par l'exploitation d'un pays par un autre. L'environnement est une victime inévitable. » Discutez cette affirmation.</w:t>
      </w:r>
    </w:p>
    <w:p w14:paraId="6745F6B4" w14:textId="7339FDB0" w:rsidR="00DC4E0E" w:rsidRPr="00DC4E0E" w:rsidRDefault="00BF566E" w:rsidP="00DC4E0E">
      <w:pPr>
        <w:pStyle w:val="Titre1"/>
      </w:pPr>
      <w:r>
        <w:t xml:space="preserve">Chapitre </w:t>
      </w:r>
      <w:r w:rsidR="00E0678A">
        <w:t>1</w:t>
      </w:r>
      <w:r w:rsidR="00236755">
        <w:t>5</w:t>
      </w:r>
      <w:r w:rsidR="00DC4E0E">
        <w:t xml:space="preserve"> – </w:t>
      </w:r>
      <w:r w:rsidR="00501561">
        <w:t>Le futur revisité</w:t>
      </w:r>
      <w:r w:rsidR="00F372A1">
        <w:t>?</w:t>
      </w:r>
    </w:p>
    <w:p w14:paraId="6F8FB714" w14:textId="776F6197" w:rsidR="00DC4E0E" w:rsidRDefault="00DC4E0E" w:rsidP="00DC4E0E">
      <w:pPr>
        <w:pStyle w:val="Titre2"/>
      </w:pPr>
      <w:r>
        <w:t>Question 1</w:t>
      </w:r>
    </w:p>
    <w:p w14:paraId="67580617" w14:textId="2A3539E4" w:rsidR="00F372A1" w:rsidRDefault="00F372A1" w:rsidP="00501561">
      <w:pPr>
        <w:pStyle w:val="ENV3026corps"/>
      </w:pPr>
      <w:r>
        <w:t>L'un des plus gros obstacles au développement durable vient du fait que les problèmes environnemen</w:t>
      </w:r>
      <w:r w:rsidR="00501561">
        <w:softHyphen/>
      </w:r>
      <w:r>
        <w:t>taux ne doivent pas être résolus au détriment des populations les plus pauvres. Si on augmente le prix des ressources par exemple, on risque d'en limiter l'accès</w:t>
      </w:r>
      <w:r w:rsidR="00501561">
        <w:t xml:space="preserve"> à ceux qui en ont les moyens. </w:t>
      </w:r>
      <w:r>
        <w:t>Repensez à tout ce qui a été vu dans cet ouvrage : parmi les approches spécifiques dont nous avons discuté, quelles sont celles qui permettent d'obtenir un développement durable et équitable? Pouvez-vous imaginer d'autres approches respectant ce critère d'intégrité?</w:t>
      </w:r>
    </w:p>
    <w:p w14:paraId="06FFCA48" w14:textId="1DFFD957" w:rsidR="00DC4E0E" w:rsidRPr="00DC4E0E" w:rsidRDefault="00DC4E0E" w:rsidP="00DC4E0E">
      <w:pPr>
        <w:pStyle w:val="Titre2"/>
      </w:pPr>
      <w:r>
        <w:t>Question 2</w:t>
      </w:r>
    </w:p>
    <w:p w14:paraId="18BA380F" w14:textId="77777777" w:rsidR="00F372A1" w:rsidRDefault="00F372A1" w:rsidP="00501561">
      <w:pPr>
        <w:pStyle w:val="ENV3026corps"/>
      </w:pPr>
      <w:r>
        <w:t xml:space="preserve">Dans son livre intitulé </w:t>
      </w:r>
      <w:r w:rsidRPr="00577BD1">
        <w:rPr>
          <w:i/>
        </w:rPr>
        <w:t>catastrophe</w:t>
      </w:r>
      <w:r>
        <w:t>, le professeur Jared Diamond affirme que, au cours de l'histoire, de nombreuses sociétés confrontées à un problème de pénurie des ressources n'ont pas fait ce qu'il fallait, ce qui les a menées à leur perte. Notre société doit aujourd'hui affronter de nouveaux défis : choix de la future politique énergétique, perte de la biodiversité et changement climatique. Pensez-vous que nous serons à la hauteur ou que les mesures prises par nos institutions sont vouées à l'échec? Pour quelle raison? La démocratie est-elle du côté du problème ou de la solution? Pourquoi?</w:t>
      </w:r>
    </w:p>
    <w:p w14:paraId="4B7D1B4C" w14:textId="77777777" w:rsidR="00F372A1" w:rsidRPr="00DC4E0E" w:rsidRDefault="00F372A1" w:rsidP="00DC4E0E"/>
    <w:sectPr w:rsidR="00F372A1" w:rsidRPr="00DC4E0E" w:rsidSect="00501561">
      <w:headerReference w:type="first" r:id="rId14"/>
      <w:footerReference w:type="first" r:id="rId15"/>
      <w:pgSz w:w="12240" w:h="15840"/>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DDC85" w14:textId="77777777" w:rsidR="00BF566E" w:rsidRDefault="00BF566E" w:rsidP="00496E06">
      <w:pPr>
        <w:spacing w:before="0"/>
      </w:pPr>
      <w:r>
        <w:separator/>
      </w:r>
    </w:p>
  </w:endnote>
  <w:endnote w:type="continuationSeparator" w:id="0">
    <w:p w14:paraId="6B8442B3" w14:textId="77777777" w:rsidR="00BF566E" w:rsidRDefault="00BF566E" w:rsidP="00496E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KyrialSansProUltLightCond">
    <w:altName w:val="Kyrial Sans Pro Ult Light Cond"/>
    <w:panose1 w:val="00000000000000000000"/>
    <w:charset w:val="4D"/>
    <w:family w:val="auto"/>
    <w:notTrueType/>
    <w:pitch w:val="default"/>
    <w:sig w:usb0="00000003" w:usb1="00000000" w:usb2="00000000" w:usb3="00000000" w:csb0="00000001" w:csb1="00000000"/>
  </w:font>
  <w:font w:name="Minion Pro Bold Cond">
    <w:panose1 w:val="02040706060201020203"/>
    <w:charset w:val="00"/>
    <w:family w:val="auto"/>
    <w:pitch w:val="variable"/>
    <w:sig w:usb0="60000287" w:usb1="00000001" w:usb2="00000000" w:usb3="00000000" w:csb0="0000019F" w:csb1="00000000"/>
  </w:font>
  <w:font w:name="KyrialSansProLight">
    <w:altName w:val="Kyrial Sans Pro Light"/>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AE818" w14:textId="77777777" w:rsidR="00BF566E" w:rsidRDefault="00BF566E" w:rsidP="00EE448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DE084FF" w14:textId="77777777" w:rsidR="00BF566E" w:rsidRDefault="00BF566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6A799" w14:textId="77777777" w:rsidR="00BF566E" w:rsidRPr="00501561" w:rsidRDefault="00BF566E" w:rsidP="00EE4489">
    <w:pPr>
      <w:pStyle w:val="Pieddepage"/>
      <w:framePr w:wrap="around" w:vAnchor="text" w:hAnchor="margin" w:xAlign="center" w:y="1"/>
      <w:rPr>
        <w:rStyle w:val="Numrodepage"/>
        <w:rFonts w:ascii="Arial" w:hAnsi="Arial"/>
        <w:sz w:val="20"/>
        <w:szCs w:val="20"/>
      </w:rPr>
    </w:pPr>
    <w:r w:rsidRPr="00501561">
      <w:rPr>
        <w:rStyle w:val="Numrodepage"/>
        <w:rFonts w:ascii="Arial" w:hAnsi="Arial"/>
        <w:sz w:val="20"/>
        <w:szCs w:val="20"/>
      </w:rPr>
      <w:fldChar w:fldCharType="begin"/>
    </w:r>
    <w:r w:rsidRPr="00501561">
      <w:rPr>
        <w:rStyle w:val="Numrodepage"/>
        <w:rFonts w:ascii="Arial" w:hAnsi="Arial"/>
        <w:sz w:val="20"/>
        <w:szCs w:val="20"/>
      </w:rPr>
      <w:instrText xml:space="preserve">PAGE  </w:instrText>
    </w:r>
    <w:r w:rsidRPr="00501561">
      <w:rPr>
        <w:rStyle w:val="Numrodepage"/>
        <w:rFonts w:ascii="Arial" w:hAnsi="Arial"/>
        <w:sz w:val="20"/>
        <w:szCs w:val="20"/>
      </w:rPr>
      <w:fldChar w:fldCharType="separate"/>
    </w:r>
    <w:r w:rsidR="00501561">
      <w:rPr>
        <w:rStyle w:val="Numrodepage"/>
        <w:rFonts w:ascii="Arial" w:hAnsi="Arial"/>
        <w:noProof/>
        <w:sz w:val="20"/>
        <w:szCs w:val="20"/>
      </w:rPr>
      <w:t>2</w:t>
    </w:r>
    <w:r w:rsidRPr="00501561">
      <w:rPr>
        <w:rStyle w:val="Numrodepage"/>
        <w:rFonts w:ascii="Arial" w:hAnsi="Arial"/>
        <w:sz w:val="20"/>
        <w:szCs w:val="20"/>
      </w:rPr>
      <w:fldChar w:fldCharType="end"/>
    </w:r>
  </w:p>
  <w:p w14:paraId="094A7BEC" w14:textId="0F4ED53D" w:rsidR="00BF566E" w:rsidRPr="00496E06" w:rsidRDefault="00BF566E" w:rsidP="00496E06">
    <w:pPr>
      <w:pStyle w:val="Pieddepage"/>
      <w:jc w:val="center"/>
      <w:rPr>
        <w:rFonts w:ascii="Arial Narrow" w:hAnsi="Arial Narrow"/>
        <w:b/>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61B5E" w14:textId="77777777" w:rsidR="00501561" w:rsidRPr="00501561" w:rsidRDefault="00501561" w:rsidP="00501561">
    <w:pPr>
      <w:pStyle w:val="Pieddepage"/>
      <w:tabs>
        <w:tab w:val="clear" w:pos="4536"/>
        <w:tab w:val="clear" w:pos="9072"/>
        <w:tab w:val="left" w:pos="6932"/>
      </w:tabs>
      <w:ind w:right="360"/>
      <w:jc w:val="center"/>
      <w:rPr>
        <w:rFonts w:ascii="Arial" w:hAnsi="Arial"/>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565EF" w14:textId="77777777" w:rsidR="00BF566E" w:rsidRDefault="00BF566E" w:rsidP="00496E06">
      <w:pPr>
        <w:spacing w:before="0"/>
      </w:pPr>
      <w:r>
        <w:separator/>
      </w:r>
    </w:p>
  </w:footnote>
  <w:footnote w:type="continuationSeparator" w:id="0">
    <w:p w14:paraId="29A9BE4F" w14:textId="77777777" w:rsidR="00BF566E" w:rsidRDefault="00BF566E" w:rsidP="00496E06">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BF566E" w14:paraId="1127181C" w14:textId="77777777" w:rsidTr="00496E06">
      <w:tc>
        <w:tcPr>
          <w:tcW w:w="4750" w:type="dxa"/>
        </w:tcPr>
        <w:p w14:paraId="6DDCF12E" w14:textId="6FC28B51" w:rsidR="00BF566E" w:rsidRPr="00A600E4" w:rsidRDefault="00BF566E">
          <w:pPr>
            <w:pStyle w:val="En-tte"/>
            <w:rPr>
              <w:rFonts w:ascii="Arial Narrow" w:hAnsi="Arial Narrow"/>
              <w:b/>
              <w:color w:val="7F7F7F" w:themeColor="text1" w:themeTint="80"/>
              <w:sz w:val="20"/>
              <w:szCs w:val="20"/>
            </w:rPr>
          </w:pPr>
        </w:p>
      </w:tc>
      <w:tc>
        <w:tcPr>
          <w:tcW w:w="4750" w:type="dxa"/>
        </w:tcPr>
        <w:p w14:paraId="501D5A89" w14:textId="1567863C" w:rsidR="00BF566E" w:rsidRPr="00496E06" w:rsidRDefault="00BF566E" w:rsidP="0022384A">
          <w:pPr>
            <w:pStyle w:val="En-tte"/>
            <w:jc w:val="right"/>
            <w:rPr>
              <w:rFonts w:ascii="Arial Narrow" w:hAnsi="Arial Narrow"/>
              <w:sz w:val="20"/>
              <w:szCs w:val="20"/>
            </w:rPr>
          </w:pPr>
          <w:r w:rsidRPr="00A600E4">
            <w:rPr>
              <w:rFonts w:ascii="Arial Narrow" w:hAnsi="Arial Narrow"/>
              <w:b/>
              <w:color w:val="7F7F7F" w:themeColor="text1" w:themeTint="80"/>
              <w:sz w:val="20"/>
              <w:szCs w:val="20"/>
            </w:rPr>
            <w:t>ENV 3026</w:t>
          </w:r>
        </w:p>
      </w:tc>
    </w:tr>
    <w:tr w:rsidR="00BF566E" w14:paraId="72B949CF" w14:textId="77777777" w:rsidTr="00496E06">
      <w:tc>
        <w:tcPr>
          <w:tcW w:w="4750" w:type="dxa"/>
        </w:tcPr>
        <w:p w14:paraId="23D49196" w14:textId="30C2A7AC" w:rsidR="00BF566E" w:rsidRPr="00A600E4" w:rsidRDefault="00BF566E" w:rsidP="0022384A">
          <w:pPr>
            <w:pStyle w:val="En-tte"/>
            <w:jc w:val="right"/>
            <w:rPr>
              <w:rFonts w:ascii="Arial Narrow" w:hAnsi="Arial Narrow"/>
              <w:color w:val="7F7F7F" w:themeColor="text1" w:themeTint="80"/>
              <w:sz w:val="20"/>
              <w:szCs w:val="20"/>
            </w:rPr>
          </w:pPr>
        </w:p>
      </w:tc>
      <w:tc>
        <w:tcPr>
          <w:tcW w:w="4750" w:type="dxa"/>
        </w:tcPr>
        <w:p w14:paraId="2CE1EFCD" w14:textId="36A72D6E" w:rsidR="00BF566E" w:rsidRPr="00496E06" w:rsidRDefault="00BF566E" w:rsidP="0022384A">
          <w:pPr>
            <w:pStyle w:val="En-tte"/>
            <w:jc w:val="right"/>
            <w:rPr>
              <w:rFonts w:ascii="Arial Narrow" w:hAnsi="Arial Narrow"/>
              <w:sz w:val="20"/>
              <w:szCs w:val="20"/>
            </w:rPr>
          </w:pPr>
          <w:r w:rsidRPr="00A600E4">
            <w:rPr>
              <w:rFonts w:ascii="Arial Narrow" w:hAnsi="Arial Narrow"/>
              <w:color w:val="7F7F7F" w:themeColor="text1" w:themeTint="80"/>
              <w:sz w:val="20"/>
              <w:szCs w:val="20"/>
            </w:rPr>
            <w:t>Économie et gestion du développement durable</w:t>
          </w:r>
        </w:p>
      </w:tc>
    </w:tr>
  </w:tbl>
  <w:p w14:paraId="0760ABF9" w14:textId="77777777" w:rsidR="00BF566E" w:rsidRDefault="00BF566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501561" w14:paraId="30E46C5A" w14:textId="77777777" w:rsidTr="006E53EC">
      <w:tc>
        <w:tcPr>
          <w:tcW w:w="4750" w:type="dxa"/>
        </w:tcPr>
        <w:p w14:paraId="60F6CC7D" w14:textId="77777777" w:rsidR="00501561" w:rsidRPr="00A600E4" w:rsidRDefault="00501561" w:rsidP="006E53EC">
          <w:pPr>
            <w:pStyle w:val="En-tte"/>
            <w:rPr>
              <w:rFonts w:ascii="Arial Narrow" w:hAnsi="Arial Narrow"/>
              <w:b/>
              <w:color w:val="7F7F7F" w:themeColor="text1" w:themeTint="80"/>
              <w:sz w:val="20"/>
              <w:szCs w:val="20"/>
            </w:rPr>
          </w:pPr>
        </w:p>
      </w:tc>
      <w:tc>
        <w:tcPr>
          <w:tcW w:w="4750" w:type="dxa"/>
        </w:tcPr>
        <w:p w14:paraId="770FB6CA" w14:textId="77777777" w:rsidR="00501561" w:rsidRPr="00496E06" w:rsidRDefault="00501561" w:rsidP="006E53EC">
          <w:pPr>
            <w:pStyle w:val="En-tte"/>
            <w:jc w:val="right"/>
            <w:rPr>
              <w:rFonts w:ascii="Arial Narrow" w:hAnsi="Arial Narrow"/>
              <w:sz w:val="20"/>
              <w:szCs w:val="20"/>
            </w:rPr>
          </w:pPr>
          <w:r w:rsidRPr="00A600E4">
            <w:rPr>
              <w:rFonts w:ascii="Arial Narrow" w:hAnsi="Arial Narrow"/>
              <w:b/>
              <w:color w:val="7F7F7F" w:themeColor="text1" w:themeTint="80"/>
              <w:sz w:val="20"/>
              <w:szCs w:val="20"/>
            </w:rPr>
            <w:t>ENV 3026</w:t>
          </w:r>
        </w:p>
      </w:tc>
    </w:tr>
    <w:tr w:rsidR="00501561" w14:paraId="56F30541" w14:textId="77777777" w:rsidTr="006E53EC">
      <w:tc>
        <w:tcPr>
          <w:tcW w:w="4750" w:type="dxa"/>
        </w:tcPr>
        <w:p w14:paraId="461D9408" w14:textId="77777777" w:rsidR="00501561" w:rsidRPr="00A600E4" w:rsidRDefault="00501561" w:rsidP="006E53EC">
          <w:pPr>
            <w:pStyle w:val="En-tte"/>
            <w:jc w:val="right"/>
            <w:rPr>
              <w:rFonts w:ascii="Arial Narrow" w:hAnsi="Arial Narrow"/>
              <w:color w:val="7F7F7F" w:themeColor="text1" w:themeTint="80"/>
              <w:sz w:val="20"/>
              <w:szCs w:val="20"/>
            </w:rPr>
          </w:pPr>
        </w:p>
      </w:tc>
      <w:tc>
        <w:tcPr>
          <w:tcW w:w="4750" w:type="dxa"/>
        </w:tcPr>
        <w:p w14:paraId="77C4E0DA" w14:textId="77777777" w:rsidR="00501561" w:rsidRPr="00496E06" w:rsidRDefault="00501561" w:rsidP="006E53EC">
          <w:pPr>
            <w:pStyle w:val="En-tte"/>
            <w:jc w:val="right"/>
            <w:rPr>
              <w:rFonts w:ascii="Arial Narrow" w:hAnsi="Arial Narrow"/>
              <w:sz w:val="20"/>
              <w:szCs w:val="20"/>
            </w:rPr>
          </w:pPr>
          <w:r w:rsidRPr="00A600E4">
            <w:rPr>
              <w:rFonts w:ascii="Arial Narrow" w:hAnsi="Arial Narrow"/>
              <w:color w:val="7F7F7F" w:themeColor="text1" w:themeTint="80"/>
              <w:sz w:val="20"/>
              <w:szCs w:val="20"/>
            </w:rPr>
            <w:t>Économie et gestion du développement durable</w:t>
          </w:r>
        </w:p>
      </w:tc>
    </w:tr>
  </w:tbl>
  <w:p w14:paraId="441D6468" w14:textId="77777777" w:rsidR="00501561" w:rsidRDefault="0050156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50BA"/>
    <w:multiLevelType w:val="multilevel"/>
    <w:tmpl w:val="A1C6B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6966E7"/>
    <w:multiLevelType w:val="hybridMultilevel"/>
    <w:tmpl w:val="D9E850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215340"/>
    <w:multiLevelType w:val="hybridMultilevel"/>
    <w:tmpl w:val="2B967D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A05E3B"/>
    <w:multiLevelType w:val="hybridMultilevel"/>
    <w:tmpl w:val="3EF003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150E0F"/>
    <w:multiLevelType w:val="hybridMultilevel"/>
    <w:tmpl w:val="A1C6B23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950D4A"/>
    <w:multiLevelType w:val="hybridMultilevel"/>
    <w:tmpl w:val="3EF003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D84621"/>
    <w:multiLevelType w:val="hybridMultilevel"/>
    <w:tmpl w:val="3EF003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9C"/>
    <w:rsid w:val="000C5BC3"/>
    <w:rsid w:val="00201CFA"/>
    <w:rsid w:val="0022384A"/>
    <w:rsid w:val="00236755"/>
    <w:rsid w:val="00283B14"/>
    <w:rsid w:val="003444DD"/>
    <w:rsid w:val="00396D64"/>
    <w:rsid w:val="003F70FF"/>
    <w:rsid w:val="00496E06"/>
    <w:rsid w:val="00501561"/>
    <w:rsid w:val="00535BF0"/>
    <w:rsid w:val="0057300A"/>
    <w:rsid w:val="006F0F2C"/>
    <w:rsid w:val="0074335F"/>
    <w:rsid w:val="00880E33"/>
    <w:rsid w:val="008B0931"/>
    <w:rsid w:val="00927718"/>
    <w:rsid w:val="00A600E4"/>
    <w:rsid w:val="00A758EE"/>
    <w:rsid w:val="00A8339C"/>
    <w:rsid w:val="00A969C8"/>
    <w:rsid w:val="00AC1B03"/>
    <w:rsid w:val="00BF566E"/>
    <w:rsid w:val="00C344E2"/>
    <w:rsid w:val="00C737D5"/>
    <w:rsid w:val="00DC4E0E"/>
    <w:rsid w:val="00E0678A"/>
    <w:rsid w:val="00E67CDD"/>
    <w:rsid w:val="00ED7F04"/>
    <w:rsid w:val="00EE0069"/>
    <w:rsid w:val="00EE4489"/>
    <w:rsid w:val="00F372A1"/>
    <w:rsid w:val="00F9275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56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18"/>
    <w:pPr>
      <w:spacing w:before="120"/>
    </w:pPr>
    <w:rPr>
      <w:sz w:val="22"/>
    </w:rPr>
  </w:style>
  <w:style w:type="paragraph" w:styleId="Titre1">
    <w:name w:val="heading 1"/>
    <w:basedOn w:val="Normal"/>
    <w:next w:val="Normal"/>
    <w:link w:val="Titre1Car"/>
    <w:uiPriority w:val="9"/>
    <w:qFormat/>
    <w:rsid w:val="0057300A"/>
    <w:pPr>
      <w:keepNext/>
      <w:keepLines/>
      <w:spacing w:before="480"/>
      <w:outlineLvl w:val="0"/>
    </w:pPr>
    <w:rPr>
      <w:rFonts w:ascii="Arial" w:eastAsiaTheme="majorEastAsia" w:hAnsi="Arial" w:cstheme="majorBidi"/>
      <w:b/>
      <w:bCs/>
      <w:color w:val="948A54" w:themeColor="background2" w:themeShade="80"/>
      <w:sz w:val="24"/>
      <w:szCs w:val="32"/>
    </w:rPr>
  </w:style>
  <w:style w:type="paragraph" w:styleId="Titre2">
    <w:name w:val="heading 2"/>
    <w:basedOn w:val="Normal"/>
    <w:next w:val="Normal"/>
    <w:link w:val="Titre2Car"/>
    <w:uiPriority w:val="9"/>
    <w:unhideWhenUsed/>
    <w:qFormat/>
    <w:rsid w:val="008B0931"/>
    <w:pPr>
      <w:keepNext/>
      <w:keepLines/>
      <w:spacing w:before="240"/>
      <w:outlineLvl w:val="1"/>
    </w:pPr>
    <w:rPr>
      <w:rFonts w:ascii="Arial" w:eastAsiaTheme="majorEastAsia" w:hAnsi="Arial"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F04"/>
    <w:pPr>
      <w:ind w:left="720"/>
      <w:contextualSpacing/>
    </w:pPr>
  </w:style>
  <w:style w:type="character" w:customStyle="1" w:styleId="Titre1Car">
    <w:name w:val="Titre 1 Car"/>
    <w:basedOn w:val="Policepardfaut"/>
    <w:link w:val="Titre1"/>
    <w:uiPriority w:val="9"/>
    <w:rsid w:val="0057300A"/>
    <w:rPr>
      <w:rFonts w:ascii="Arial" w:eastAsiaTheme="majorEastAsia" w:hAnsi="Arial" w:cstheme="majorBidi"/>
      <w:b/>
      <w:bCs/>
      <w:color w:val="948A54" w:themeColor="background2" w:themeShade="80"/>
      <w:szCs w:val="32"/>
    </w:rPr>
  </w:style>
  <w:style w:type="character" w:customStyle="1" w:styleId="Titre2Car">
    <w:name w:val="Titre 2 Car"/>
    <w:basedOn w:val="Policepardfaut"/>
    <w:link w:val="Titre2"/>
    <w:uiPriority w:val="9"/>
    <w:rsid w:val="008B0931"/>
    <w:rPr>
      <w:rFonts w:ascii="Arial" w:eastAsiaTheme="majorEastAsia" w:hAnsi="Arial" w:cstheme="majorBidi"/>
      <w:b/>
      <w:bCs/>
      <w:sz w:val="22"/>
      <w:szCs w:val="26"/>
    </w:rPr>
  </w:style>
  <w:style w:type="paragraph" w:styleId="En-tte">
    <w:name w:val="header"/>
    <w:basedOn w:val="Normal"/>
    <w:link w:val="En-tteCar"/>
    <w:uiPriority w:val="99"/>
    <w:unhideWhenUsed/>
    <w:rsid w:val="00496E06"/>
    <w:pPr>
      <w:tabs>
        <w:tab w:val="center" w:pos="4536"/>
        <w:tab w:val="right" w:pos="9072"/>
      </w:tabs>
      <w:spacing w:before="0"/>
    </w:pPr>
  </w:style>
  <w:style w:type="character" w:customStyle="1" w:styleId="En-tteCar">
    <w:name w:val="En-tête Car"/>
    <w:basedOn w:val="Policepardfaut"/>
    <w:link w:val="En-tte"/>
    <w:uiPriority w:val="99"/>
    <w:rsid w:val="00496E06"/>
  </w:style>
  <w:style w:type="paragraph" w:styleId="Pieddepage">
    <w:name w:val="footer"/>
    <w:basedOn w:val="Normal"/>
    <w:link w:val="PieddepageCar"/>
    <w:uiPriority w:val="99"/>
    <w:unhideWhenUsed/>
    <w:rsid w:val="00496E06"/>
    <w:pPr>
      <w:tabs>
        <w:tab w:val="center" w:pos="4536"/>
        <w:tab w:val="right" w:pos="9072"/>
      </w:tabs>
      <w:spacing w:before="0"/>
    </w:pPr>
  </w:style>
  <w:style w:type="character" w:customStyle="1" w:styleId="PieddepageCar">
    <w:name w:val="Pied de page Car"/>
    <w:basedOn w:val="Policepardfaut"/>
    <w:link w:val="Pieddepage"/>
    <w:uiPriority w:val="99"/>
    <w:rsid w:val="00496E06"/>
  </w:style>
  <w:style w:type="table" w:styleId="Grille">
    <w:name w:val="Table Grid"/>
    <w:basedOn w:val="TableauNormal"/>
    <w:uiPriority w:val="59"/>
    <w:rsid w:val="0049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496E06"/>
  </w:style>
  <w:style w:type="character" w:styleId="Lienhypertexte">
    <w:name w:val="Hyperlink"/>
    <w:uiPriority w:val="99"/>
    <w:unhideWhenUsed/>
    <w:rsid w:val="003F70FF"/>
    <w:rPr>
      <w:color w:val="0000FF"/>
      <w:u w:val="single"/>
    </w:rPr>
  </w:style>
  <w:style w:type="paragraph" w:styleId="Textedebulles">
    <w:name w:val="Balloon Text"/>
    <w:basedOn w:val="Normal"/>
    <w:link w:val="TextedebullesCar"/>
    <w:uiPriority w:val="99"/>
    <w:semiHidden/>
    <w:unhideWhenUsed/>
    <w:rsid w:val="003F70FF"/>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70FF"/>
    <w:rPr>
      <w:rFonts w:ascii="Lucida Grande" w:hAnsi="Lucida Grande" w:cs="Lucida Grande"/>
      <w:sz w:val="18"/>
      <w:szCs w:val="18"/>
    </w:rPr>
  </w:style>
  <w:style w:type="paragraph" w:styleId="Sansinterligne">
    <w:name w:val="No Spacing"/>
    <w:uiPriority w:val="1"/>
    <w:qFormat/>
    <w:rsid w:val="00EE4489"/>
    <w:rPr>
      <w:sz w:val="22"/>
    </w:rPr>
  </w:style>
  <w:style w:type="paragraph" w:customStyle="1" w:styleId="ENV3026corps">
    <w:name w:val="ENV3026_corps"/>
    <w:basedOn w:val="Normal"/>
    <w:qFormat/>
    <w:rsid w:val="00501561"/>
    <w:pPr>
      <w:jc w:val="both"/>
    </w:pPr>
    <w:rPr>
      <w:rFonts w:ascii="Arial" w:hAnsi="Arial"/>
      <w:sz w:val="20"/>
    </w:rPr>
  </w:style>
  <w:style w:type="paragraph" w:styleId="Explorateurdedocument">
    <w:name w:val="Document Map"/>
    <w:basedOn w:val="Normal"/>
    <w:link w:val="ExplorateurdedocumentCar"/>
    <w:uiPriority w:val="99"/>
    <w:semiHidden/>
    <w:unhideWhenUsed/>
    <w:rsid w:val="00501561"/>
    <w:pPr>
      <w:spacing w:before="0"/>
    </w:pPr>
    <w:rPr>
      <w:rFonts w:ascii="Lucida Grande" w:hAnsi="Lucida Grande" w:cs="Lucida Grande"/>
      <w:sz w:val="24"/>
    </w:rPr>
  </w:style>
  <w:style w:type="character" w:customStyle="1" w:styleId="ExplorateurdedocumentCar">
    <w:name w:val="Explorateur de document Car"/>
    <w:basedOn w:val="Policepardfaut"/>
    <w:link w:val="Explorateurdedocument"/>
    <w:uiPriority w:val="99"/>
    <w:semiHidden/>
    <w:rsid w:val="00501561"/>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18"/>
    <w:pPr>
      <w:spacing w:before="120"/>
    </w:pPr>
    <w:rPr>
      <w:sz w:val="22"/>
    </w:rPr>
  </w:style>
  <w:style w:type="paragraph" w:styleId="Titre1">
    <w:name w:val="heading 1"/>
    <w:basedOn w:val="Normal"/>
    <w:next w:val="Normal"/>
    <w:link w:val="Titre1Car"/>
    <w:uiPriority w:val="9"/>
    <w:qFormat/>
    <w:rsid w:val="0057300A"/>
    <w:pPr>
      <w:keepNext/>
      <w:keepLines/>
      <w:spacing w:before="480"/>
      <w:outlineLvl w:val="0"/>
    </w:pPr>
    <w:rPr>
      <w:rFonts w:ascii="Arial" w:eastAsiaTheme="majorEastAsia" w:hAnsi="Arial" w:cstheme="majorBidi"/>
      <w:b/>
      <w:bCs/>
      <w:color w:val="948A54" w:themeColor="background2" w:themeShade="80"/>
      <w:sz w:val="24"/>
      <w:szCs w:val="32"/>
    </w:rPr>
  </w:style>
  <w:style w:type="paragraph" w:styleId="Titre2">
    <w:name w:val="heading 2"/>
    <w:basedOn w:val="Normal"/>
    <w:next w:val="Normal"/>
    <w:link w:val="Titre2Car"/>
    <w:uiPriority w:val="9"/>
    <w:unhideWhenUsed/>
    <w:qFormat/>
    <w:rsid w:val="008B0931"/>
    <w:pPr>
      <w:keepNext/>
      <w:keepLines/>
      <w:spacing w:before="240"/>
      <w:outlineLvl w:val="1"/>
    </w:pPr>
    <w:rPr>
      <w:rFonts w:ascii="Arial" w:eastAsiaTheme="majorEastAsia" w:hAnsi="Arial"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F04"/>
    <w:pPr>
      <w:ind w:left="720"/>
      <w:contextualSpacing/>
    </w:pPr>
  </w:style>
  <w:style w:type="character" w:customStyle="1" w:styleId="Titre1Car">
    <w:name w:val="Titre 1 Car"/>
    <w:basedOn w:val="Policepardfaut"/>
    <w:link w:val="Titre1"/>
    <w:uiPriority w:val="9"/>
    <w:rsid w:val="0057300A"/>
    <w:rPr>
      <w:rFonts w:ascii="Arial" w:eastAsiaTheme="majorEastAsia" w:hAnsi="Arial" w:cstheme="majorBidi"/>
      <w:b/>
      <w:bCs/>
      <w:color w:val="948A54" w:themeColor="background2" w:themeShade="80"/>
      <w:szCs w:val="32"/>
    </w:rPr>
  </w:style>
  <w:style w:type="character" w:customStyle="1" w:styleId="Titre2Car">
    <w:name w:val="Titre 2 Car"/>
    <w:basedOn w:val="Policepardfaut"/>
    <w:link w:val="Titre2"/>
    <w:uiPriority w:val="9"/>
    <w:rsid w:val="008B0931"/>
    <w:rPr>
      <w:rFonts w:ascii="Arial" w:eastAsiaTheme="majorEastAsia" w:hAnsi="Arial" w:cstheme="majorBidi"/>
      <w:b/>
      <w:bCs/>
      <w:sz w:val="22"/>
      <w:szCs w:val="26"/>
    </w:rPr>
  </w:style>
  <w:style w:type="paragraph" w:styleId="En-tte">
    <w:name w:val="header"/>
    <w:basedOn w:val="Normal"/>
    <w:link w:val="En-tteCar"/>
    <w:uiPriority w:val="99"/>
    <w:unhideWhenUsed/>
    <w:rsid w:val="00496E06"/>
    <w:pPr>
      <w:tabs>
        <w:tab w:val="center" w:pos="4536"/>
        <w:tab w:val="right" w:pos="9072"/>
      </w:tabs>
      <w:spacing w:before="0"/>
    </w:pPr>
  </w:style>
  <w:style w:type="character" w:customStyle="1" w:styleId="En-tteCar">
    <w:name w:val="En-tête Car"/>
    <w:basedOn w:val="Policepardfaut"/>
    <w:link w:val="En-tte"/>
    <w:uiPriority w:val="99"/>
    <w:rsid w:val="00496E06"/>
  </w:style>
  <w:style w:type="paragraph" w:styleId="Pieddepage">
    <w:name w:val="footer"/>
    <w:basedOn w:val="Normal"/>
    <w:link w:val="PieddepageCar"/>
    <w:uiPriority w:val="99"/>
    <w:unhideWhenUsed/>
    <w:rsid w:val="00496E06"/>
    <w:pPr>
      <w:tabs>
        <w:tab w:val="center" w:pos="4536"/>
        <w:tab w:val="right" w:pos="9072"/>
      </w:tabs>
      <w:spacing w:before="0"/>
    </w:pPr>
  </w:style>
  <w:style w:type="character" w:customStyle="1" w:styleId="PieddepageCar">
    <w:name w:val="Pied de page Car"/>
    <w:basedOn w:val="Policepardfaut"/>
    <w:link w:val="Pieddepage"/>
    <w:uiPriority w:val="99"/>
    <w:rsid w:val="00496E06"/>
  </w:style>
  <w:style w:type="table" w:styleId="Grille">
    <w:name w:val="Table Grid"/>
    <w:basedOn w:val="TableauNormal"/>
    <w:uiPriority w:val="59"/>
    <w:rsid w:val="0049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496E06"/>
  </w:style>
  <w:style w:type="character" w:styleId="Lienhypertexte">
    <w:name w:val="Hyperlink"/>
    <w:uiPriority w:val="99"/>
    <w:unhideWhenUsed/>
    <w:rsid w:val="003F70FF"/>
    <w:rPr>
      <w:color w:val="0000FF"/>
      <w:u w:val="single"/>
    </w:rPr>
  </w:style>
  <w:style w:type="paragraph" w:styleId="Textedebulles">
    <w:name w:val="Balloon Text"/>
    <w:basedOn w:val="Normal"/>
    <w:link w:val="TextedebullesCar"/>
    <w:uiPriority w:val="99"/>
    <w:semiHidden/>
    <w:unhideWhenUsed/>
    <w:rsid w:val="003F70FF"/>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70FF"/>
    <w:rPr>
      <w:rFonts w:ascii="Lucida Grande" w:hAnsi="Lucida Grande" w:cs="Lucida Grande"/>
      <w:sz w:val="18"/>
      <w:szCs w:val="18"/>
    </w:rPr>
  </w:style>
  <w:style w:type="paragraph" w:styleId="Sansinterligne">
    <w:name w:val="No Spacing"/>
    <w:uiPriority w:val="1"/>
    <w:qFormat/>
    <w:rsid w:val="00EE4489"/>
    <w:rPr>
      <w:sz w:val="22"/>
    </w:rPr>
  </w:style>
  <w:style w:type="paragraph" w:customStyle="1" w:styleId="ENV3026corps">
    <w:name w:val="ENV3026_corps"/>
    <w:basedOn w:val="Normal"/>
    <w:qFormat/>
    <w:rsid w:val="00501561"/>
    <w:pPr>
      <w:jc w:val="both"/>
    </w:pPr>
    <w:rPr>
      <w:rFonts w:ascii="Arial" w:hAnsi="Arial"/>
      <w:sz w:val="20"/>
    </w:rPr>
  </w:style>
  <w:style w:type="paragraph" w:styleId="Explorateurdedocument">
    <w:name w:val="Document Map"/>
    <w:basedOn w:val="Normal"/>
    <w:link w:val="ExplorateurdedocumentCar"/>
    <w:uiPriority w:val="99"/>
    <w:semiHidden/>
    <w:unhideWhenUsed/>
    <w:rsid w:val="00501561"/>
    <w:pPr>
      <w:spacing w:before="0"/>
    </w:pPr>
    <w:rPr>
      <w:rFonts w:ascii="Lucida Grande" w:hAnsi="Lucida Grande" w:cs="Lucida Grande"/>
      <w:sz w:val="24"/>
    </w:rPr>
  </w:style>
  <w:style w:type="character" w:customStyle="1" w:styleId="ExplorateurdedocumentCar">
    <w:name w:val="Explorateur de document Car"/>
    <w:basedOn w:val="Policepardfaut"/>
    <w:link w:val="Explorateurdedocument"/>
    <w:uiPriority w:val="99"/>
    <w:semiHidden/>
    <w:rsid w:val="00501561"/>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5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teluq.ca/mateluq/" TargetMode="External"/><Relationship Id="rId10"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686</Words>
  <Characters>3774</Characters>
  <Application>Microsoft Macintosh Word</Application>
  <DocSecurity>0</DocSecurity>
  <Lines>31</Lines>
  <Paragraphs>8</Paragraphs>
  <ScaleCrop>false</ScaleCrop>
  <Company>Téluq</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Bernier Marie-Michèle</dc:creator>
  <cp:keywords/>
  <dc:description/>
  <cp:lastModifiedBy>Bernier Marie-Michèle</cp:lastModifiedBy>
  <cp:revision>6</cp:revision>
  <cp:lastPrinted>2016-02-11T19:25:00Z</cp:lastPrinted>
  <dcterms:created xsi:type="dcterms:W3CDTF">2016-02-15T19:35:00Z</dcterms:created>
  <dcterms:modified xsi:type="dcterms:W3CDTF">2016-02-16T16:32:00Z</dcterms:modified>
</cp:coreProperties>
</file>